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F9B" w:rsidRPr="00B10239" w:rsidRDefault="00A87F9B" w:rsidP="00A87F9B">
      <w:pPr>
        <w:pStyle w:val="Heading1"/>
      </w:pPr>
      <w:r w:rsidRPr="00B10239">
        <w:t>GLYCERYL TRIDODECANOATE    CAS # 538249</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ROUTE OF EXPOSURE</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SIGNS AND SYMPTOMS OF EXPOSURE</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PHYSICAL CHARACTERISTICS</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PHYSICAL STATE:  Solid</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SEGREGATION: SHELF # 2</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STORAGE GROUP(S):</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WASTE CHARACTERISTIC HAZARD:</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87F9B" w:rsidRPr="00B10239" w:rsidRDefault="00A87F9B" w:rsidP="00A87F9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Store at -20°C</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Keep tightly closed.</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REACTIVE PROPERTIES</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-20°C</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GLOBALLY HARMONIZED SYSTEM OF CLASSIFICATION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EU ADDITIONAL CLASSIFICATION</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S: 24/25 22</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Safety Statements: Avoid contact with skin and eyes. Do not</w:t>
      </w:r>
    </w:p>
    <w:p w:rsidR="00A87F9B" w:rsidRPr="00B10239" w:rsidRDefault="00A87F9B" w:rsidP="00A87F9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breathe</w:t>
      </w:r>
      <w:proofErr w:type="gramEnd"/>
      <w:r w:rsidRPr="00B10239">
        <w:rPr>
          <w:rFonts w:ascii="Courier New" w:hAnsi="Courier New" w:cs="Courier New"/>
          <w:sz w:val="20"/>
        </w:rPr>
        <w:t xml:space="preserve"> dust.</w:t>
      </w:r>
    </w:p>
    <w:p w:rsidR="00A87F9B" w:rsidRPr="00B10239" w:rsidRDefault="00A87F9B" w:rsidP="00A87F9B">
      <w:pPr>
        <w:pStyle w:val="PlainText"/>
        <w:rPr>
          <w:rFonts w:ascii="Courier New" w:hAnsi="Courier New" w:cs="Courier New"/>
          <w:sz w:val="20"/>
        </w:rPr>
      </w:pPr>
    </w:p>
    <w:p w:rsidR="00A87F9B" w:rsidRPr="00B10239" w:rsidRDefault="00A87F9B" w:rsidP="00A87F9B">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F9B"/>
    <w:rsid w:val="00A015BB"/>
    <w:rsid w:val="00A87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7F9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F9B"/>
    <w:rPr>
      <w:rFonts w:ascii="Courier New" w:eastAsia="Times New Roman" w:hAnsi="Courier New" w:cs="Times New Roman"/>
      <w:b/>
      <w:bCs/>
      <w:sz w:val="20"/>
      <w:szCs w:val="28"/>
    </w:rPr>
  </w:style>
  <w:style w:type="paragraph" w:styleId="NoSpacing">
    <w:name w:val="No Spacing"/>
    <w:autoRedefine/>
    <w:uiPriority w:val="1"/>
    <w:qFormat/>
    <w:rsid w:val="00A87F9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87F9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87F9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7F9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F9B"/>
    <w:rPr>
      <w:rFonts w:ascii="Courier New" w:eastAsia="Times New Roman" w:hAnsi="Courier New" w:cs="Times New Roman"/>
      <w:b/>
      <w:bCs/>
      <w:sz w:val="20"/>
      <w:szCs w:val="28"/>
    </w:rPr>
  </w:style>
  <w:style w:type="paragraph" w:styleId="NoSpacing">
    <w:name w:val="No Spacing"/>
    <w:autoRedefine/>
    <w:uiPriority w:val="1"/>
    <w:qFormat/>
    <w:rsid w:val="00A87F9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87F9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87F9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1929</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