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94C" w:rsidRPr="00B10239" w:rsidRDefault="00BD094C" w:rsidP="00BD094C">
      <w:pPr>
        <w:pStyle w:val="Heading1"/>
      </w:pPr>
      <w:r w:rsidRPr="00B10239">
        <w:t>GLY-HIS-LYS ACETATE    CAS # 72957370</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ROUTE OF EXPOSURE</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SIGNS AND SYMPTOMS OF EXPOSURE</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CONDITIONS AGGRAVATED BY EXPOSURE</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            PHYSICAL CHARACTERISTICS</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PHYSICAL STATE:  Solid</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SEGREGATION: SHELF # 1</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STORAGE GROUP(S):</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WASTE CHARACTERISTIC HAZARD:   TOXIC</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BD094C" w:rsidRPr="00B10239" w:rsidRDefault="00BD094C" w:rsidP="00BD094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TOXIC EMISSIONS WHEN BURNED: Nitrogen oxides</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REACTIVE PROPERTIES</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HANDLING: Avoid breathing dust. Avoid contact with eyes, skin, and clothing.</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STORAGE: Keep container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Store at -20°C</w:t>
      </w:r>
    </w:p>
    <w:p w:rsidR="00BD094C" w:rsidRPr="00B10239" w:rsidRDefault="00BD094C" w:rsidP="00BD094C">
      <w:pPr>
        <w:pStyle w:val="PlainText"/>
        <w:rPr>
          <w:rFonts w:ascii="Courier New" w:hAnsi="Courier New" w:cs="Courier New"/>
          <w:sz w:val="20"/>
        </w:rPr>
      </w:pPr>
      <w:r w:rsidRPr="00B10239">
        <w:rPr>
          <w:rFonts w:ascii="Courier New" w:hAnsi="Courier New" w:cs="Courier New"/>
          <w:sz w:val="20"/>
        </w:rPr>
        <w:t xml:space="preserve">SPECIAL </w:t>
      </w:r>
      <w:proofErr w:type="gramStart"/>
      <w:r w:rsidRPr="00B10239">
        <w:rPr>
          <w:rFonts w:ascii="Courier New" w:hAnsi="Courier New" w:cs="Courier New"/>
          <w:sz w:val="20"/>
        </w:rPr>
        <w:t>REQUIREMENTS  Hygroscopic</w:t>
      </w:r>
      <w:proofErr w:type="gramEnd"/>
      <w:r w:rsidRPr="00B10239">
        <w:rPr>
          <w:rFonts w:ascii="Courier New" w:hAnsi="Courier New" w:cs="Courier New"/>
          <w:sz w:val="20"/>
        </w:rPr>
        <w:t>.</w:t>
      </w:r>
    </w:p>
    <w:p w:rsidR="00BD094C" w:rsidRPr="00B10239" w:rsidRDefault="00BD094C" w:rsidP="00BD094C">
      <w:pPr>
        <w:pStyle w:val="PlainText"/>
        <w:rPr>
          <w:rFonts w:ascii="Courier New" w:hAnsi="Courier New" w:cs="Courier New"/>
          <w:sz w:val="20"/>
        </w:rPr>
      </w:pPr>
    </w:p>
    <w:p w:rsidR="00BD094C" w:rsidRPr="00B10239" w:rsidRDefault="00BD094C" w:rsidP="00BD094C">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94C"/>
    <w:rsid w:val="00A015BB"/>
    <w:rsid w:val="00BD0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094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94C"/>
    <w:rPr>
      <w:rFonts w:ascii="Courier New" w:eastAsia="Times New Roman" w:hAnsi="Courier New" w:cs="Times New Roman"/>
      <w:b/>
      <w:bCs/>
      <w:sz w:val="20"/>
      <w:szCs w:val="28"/>
    </w:rPr>
  </w:style>
  <w:style w:type="paragraph" w:styleId="NoSpacing">
    <w:name w:val="No Spacing"/>
    <w:autoRedefine/>
    <w:uiPriority w:val="1"/>
    <w:qFormat/>
    <w:rsid w:val="00BD094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D094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D094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D094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94C"/>
    <w:rPr>
      <w:rFonts w:ascii="Courier New" w:eastAsia="Times New Roman" w:hAnsi="Courier New" w:cs="Times New Roman"/>
      <w:b/>
      <w:bCs/>
      <w:sz w:val="20"/>
      <w:szCs w:val="28"/>
    </w:rPr>
  </w:style>
  <w:style w:type="paragraph" w:styleId="NoSpacing">
    <w:name w:val="No Spacing"/>
    <w:autoRedefine/>
    <w:uiPriority w:val="1"/>
    <w:qFormat/>
    <w:rsid w:val="00BD094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D094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D094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