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899" w:rsidRPr="00D65440" w:rsidRDefault="00C36899" w:rsidP="00C36899">
      <w:pPr>
        <w:pStyle w:val="Heading1"/>
      </w:pPr>
      <w:r w:rsidRPr="00D65440">
        <w:t>ACETOXYPYRIDONE (3:2,1H-)    CAS # 61296148</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1700.0</w:t>
      </w:r>
      <w:proofErr w:type="gramEnd"/>
      <w:r w:rsidRPr="00D65440">
        <w:rPr>
          <w:rFonts w:ascii="Courier New" w:hAnsi="Courier New" w:cs="Courier New"/>
          <w:sz w:val="20"/>
          <w:szCs w:val="20"/>
        </w:rPr>
        <w:t xml:space="preserve"> mg/Kg</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SENSITIZATION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skin sensitization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STORAGE GROUP(S):</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36899" w:rsidRPr="00D65440" w:rsidRDefault="00C36899" w:rsidP="00C3689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R: 22 36/37/38 43</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 May cause sensitization by skin</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S: 26 36/37</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36899" w:rsidRPr="00D65440" w:rsidRDefault="00C36899" w:rsidP="00C368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and gloves. </w:t>
      </w:r>
    </w:p>
    <w:p w:rsidR="00C36899" w:rsidRPr="00D65440" w:rsidRDefault="00C36899" w:rsidP="00C36899">
      <w:pPr>
        <w:pStyle w:val="PlainText"/>
        <w:rPr>
          <w:rFonts w:ascii="Courier New" w:hAnsi="Courier New" w:cs="Courier New"/>
          <w:sz w:val="20"/>
          <w:szCs w:val="20"/>
        </w:rPr>
      </w:pPr>
    </w:p>
    <w:p w:rsidR="00C36899" w:rsidRPr="00D65440" w:rsidRDefault="00C36899" w:rsidP="00C3689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36899" w:rsidRDefault="00C36899">
      <w:bookmarkStart w:id="0" w:name="_GoBack"/>
      <w:bookmarkEnd w:id="0"/>
    </w:p>
    <w:sectPr w:rsidR="00C368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99"/>
    <w:rsid w:val="00C3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68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899"/>
    <w:rPr>
      <w:rFonts w:ascii="Courier New" w:eastAsiaTheme="majorEastAsia" w:hAnsi="Courier New" w:cstheme="majorBidi"/>
      <w:b/>
      <w:bCs/>
      <w:sz w:val="20"/>
      <w:szCs w:val="28"/>
    </w:rPr>
  </w:style>
  <w:style w:type="paragraph" w:styleId="NoSpacing">
    <w:name w:val="No Spacing"/>
    <w:autoRedefine/>
    <w:uiPriority w:val="1"/>
    <w:qFormat/>
    <w:rsid w:val="00C36899"/>
    <w:pPr>
      <w:spacing w:after="0" w:line="240" w:lineRule="auto"/>
      <w:jc w:val="both"/>
    </w:pPr>
    <w:rPr>
      <w:sz w:val="18"/>
    </w:rPr>
  </w:style>
  <w:style w:type="paragraph" w:styleId="PlainText">
    <w:name w:val="Plain Text"/>
    <w:basedOn w:val="Normal"/>
    <w:link w:val="PlainTextChar"/>
    <w:uiPriority w:val="99"/>
    <w:unhideWhenUsed/>
    <w:rsid w:val="00C368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689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68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899"/>
    <w:rPr>
      <w:rFonts w:ascii="Courier New" w:eastAsiaTheme="majorEastAsia" w:hAnsi="Courier New" w:cstheme="majorBidi"/>
      <w:b/>
      <w:bCs/>
      <w:sz w:val="20"/>
      <w:szCs w:val="28"/>
    </w:rPr>
  </w:style>
  <w:style w:type="paragraph" w:styleId="NoSpacing">
    <w:name w:val="No Spacing"/>
    <w:autoRedefine/>
    <w:uiPriority w:val="1"/>
    <w:qFormat/>
    <w:rsid w:val="00C36899"/>
    <w:pPr>
      <w:spacing w:after="0" w:line="240" w:lineRule="auto"/>
      <w:jc w:val="both"/>
    </w:pPr>
    <w:rPr>
      <w:sz w:val="18"/>
    </w:rPr>
  </w:style>
  <w:style w:type="paragraph" w:styleId="PlainText">
    <w:name w:val="Plain Text"/>
    <w:basedOn w:val="Normal"/>
    <w:link w:val="PlainTextChar"/>
    <w:uiPriority w:val="99"/>
    <w:unhideWhenUsed/>
    <w:rsid w:val="00C368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689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2012-08-15T17:31:00Z</dcterms:modified>
</cp:coreProperties>
</file>