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393" w:rsidRPr="00D65440" w:rsidRDefault="009B6393" w:rsidP="009B6393">
      <w:pPr>
        <w:pStyle w:val="Heading1"/>
      </w:pPr>
      <w:r w:rsidRPr="00D65440">
        <w:t>ACETYL CHLORIDE    CAS # 75365   HAZARDOUS CHEMICAL OF CONCERN</w:t>
      </w:r>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G   .   .   </w:t>
      </w:r>
      <w:proofErr w:type="gramStart"/>
      <w:r w:rsidRPr="00D65440">
        <w:rPr>
          <w:rFonts w:ascii="Courier New" w:hAnsi="Courier New" w:cs="Courier New"/>
          <w:sz w:val="20"/>
          <w:szCs w:val="20"/>
        </w:rPr>
        <w:t>J   K   .</w:t>
      </w:r>
      <w:proofErr w:type="gramEnd"/>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3   1   W   </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LD50   910.0 mg/Kg</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4.0 - LC50         </w:t>
      </w:r>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ROUTE OF EXPOSURE</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extremely</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destructive</w:t>
      </w:r>
      <w:proofErr w:type="gramEnd"/>
      <w:r w:rsidRPr="00D65440">
        <w:rPr>
          <w:rFonts w:ascii="Courier New" w:hAnsi="Courier New" w:cs="Courier New"/>
          <w:sz w:val="20"/>
          <w:szCs w:val="20"/>
        </w:rPr>
        <w:t xml:space="preserve"> to the tissue of the mucous membranes and upper</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VAPOR </w:t>
      </w:r>
      <w:proofErr w:type="gramStart"/>
      <w:r w:rsidRPr="00D65440">
        <w:rPr>
          <w:rFonts w:ascii="Courier New" w:hAnsi="Courier New" w:cs="Courier New"/>
          <w:sz w:val="20"/>
          <w:szCs w:val="20"/>
        </w:rPr>
        <w:t>PRESSURE  604.4</w:t>
      </w:r>
      <w:proofErr w:type="gramEnd"/>
      <w:r w:rsidRPr="00D65440">
        <w:rPr>
          <w:rFonts w:ascii="Courier New" w:hAnsi="Courier New" w:cs="Courier New"/>
          <w:sz w:val="20"/>
          <w:szCs w:val="20"/>
        </w:rPr>
        <w:t xml:space="preserve"> mm Hg @ 20 °C</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41</w:t>
      </w:r>
      <w:proofErr w:type="gramEnd"/>
      <w:r w:rsidRPr="00D65440">
        <w:rPr>
          <w:rFonts w:ascii="Courier New" w:hAnsi="Courier New" w:cs="Courier New"/>
          <w:sz w:val="20"/>
          <w:szCs w:val="20"/>
        </w:rPr>
        <w:t xml:space="preserve"> °F</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9B6393" w:rsidRPr="00D65440" w:rsidRDefault="009B6393" w:rsidP="009B6393">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STORAGE GROUP(S):</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WASTE CHARACTERISTIC HAZARD:   IGNITABLE   REACTIVE   TOXIC</w:t>
      </w:r>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:Water</w:t>
      </w:r>
      <w:proofErr w:type="gramEnd"/>
      <w:r w:rsidRPr="00D65440">
        <w:rPr>
          <w:rFonts w:ascii="Courier New" w:hAnsi="Courier New" w:cs="Courier New"/>
          <w:sz w:val="20"/>
          <w:szCs w:val="20"/>
        </w:rPr>
        <w:t>, Alcohols, Oxidizing agents, Strong</w:t>
      </w:r>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9B6393" w:rsidRPr="00D65440" w:rsidRDefault="009B6393" w:rsidP="009B6393">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Incompatible</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Materials: Do not allow contact with </w:t>
      </w:r>
      <w:proofErr w:type="gramStart"/>
      <w:r w:rsidRPr="00D65440">
        <w:rPr>
          <w:rFonts w:ascii="Courier New" w:hAnsi="Courier New" w:cs="Courier New"/>
          <w:sz w:val="20"/>
          <w:szCs w:val="20"/>
        </w:rPr>
        <w:t>water  Special</w:t>
      </w:r>
      <w:proofErr w:type="gramEnd"/>
      <w:r w:rsidRPr="00D65440">
        <w:rPr>
          <w:rFonts w:ascii="Courier New" w:hAnsi="Courier New" w:cs="Courier New"/>
          <w:sz w:val="20"/>
          <w:szCs w:val="20"/>
        </w:rPr>
        <w:t xml:space="preserve"> REQUIREMENTS  Readily</w:t>
      </w:r>
    </w:p>
    <w:p w:rsidR="009B6393" w:rsidRPr="00D65440" w:rsidRDefault="009B6393" w:rsidP="009B6393">
      <w:pPr>
        <w:pStyle w:val="PlainText"/>
        <w:rPr>
          <w:rFonts w:ascii="Courier New" w:hAnsi="Courier New" w:cs="Courier New"/>
          <w:sz w:val="20"/>
          <w:szCs w:val="20"/>
        </w:rPr>
      </w:pPr>
      <w:proofErr w:type="gramStart"/>
      <w:r w:rsidRPr="00D65440">
        <w:rPr>
          <w:rFonts w:ascii="Courier New" w:hAnsi="Courier New" w:cs="Courier New"/>
          <w:sz w:val="20"/>
          <w:szCs w:val="20"/>
        </w:rPr>
        <w:lastRenderedPageBreak/>
        <w:t>hydrolyzed</w:t>
      </w:r>
      <w:proofErr w:type="gramEnd"/>
      <w:r w:rsidRPr="00D65440">
        <w:rPr>
          <w:rFonts w:ascii="Courier New" w:hAnsi="Courier New" w:cs="Courier New"/>
          <w:sz w:val="20"/>
          <w:szCs w:val="20"/>
        </w:rPr>
        <w:t>. Handle and store under inert gas.</w:t>
      </w:r>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Symbol of Danger: F C</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Corrosive.</w:t>
      </w:r>
      <w:proofErr w:type="gramEnd"/>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R: 11 14 34</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w:t>
      </w:r>
      <w:proofErr w:type="gramStart"/>
      <w:r w:rsidRPr="00D65440">
        <w:rPr>
          <w:rFonts w:ascii="Courier New" w:hAnsi="Courier New" w:cs="Courier New"/>
          <w:sz w:val="20"/>
          <w:szCs w:val="20"/>
        </w:rPr>
        <w:t>Reacts violently with water.</w:t>
      </w:r>
      <w:proofErr w:type="gramEnd"/>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 burns.</w:t>
      </w:r>
      <w:proofErr w:type="gramEnd"/>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S: 9 16 26 45</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in a well-ventilated place.</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Keep away from sources of ignition - no smoking. In case of</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eyes, rinse immediately with plenty of water and</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In case of accident or if you feel unwell,</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0025 ppm</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0075 ppm</w:t>
      </w:r>
    </w:p>
    <w:p w:rsidR="009B6393" w:rsidRPr="00D65440" w:rsidRDefault="009B6393" w:rsidP="009B6393">
      <w:pPr>
        <w:pStyle w:val="PlainText"/>
        <w:rPr>
          <w:rFonts w:ascii="Courier New" w:hAnsi="Courier New" w:cs="Courier New"/>
          <w:sz w:val="20"/>
          <w:szCs w:val="20"/>
        </w:rPr>
      </w:pPr>
      <w:r w:rsidRPr="00D65440">
        <w:rPr>
          <w:rFonts w:ascii="Courier New" w:hAnsi="Courier New" w:cs="Courier New"/>
          <w:sz w:val="20"/>
          <w:szCs w:val="20"/>
        </w:rPr>
        <w:t xml:space="preserve">   DOE Ceiling Limit </w:t>
      </w:r>
      <w:proofErr w:type="gramStart"/>
      <w:r w:rsidRPr="00D65440">
        <w:rPr>
          <w:rFonts w:ascii="Courier New" w:hAnsi="Courier New" w:cs="Courier New"/>
          <w:sz w:val="20"/>
          <w:szCs w:val="20"/>
        </w:rPr>
        <w:t>.05 ppm</w:t>
      </w:r>
      <w:proofErr w:type="gramEnd"/>
    </w:p>
    <w:p w:rsidR="009B6393" w:rsidRPr="00D65440" w:rsidRDefault="009B6393" w:rsidP="009B6393">
      <w:pPr>
        <w:pStyle w:val="PlainText"/>
        <w:rPr>
          <w:rFonts w:ascii="Courier New" w:hAnsi="Courier New" w:cs="Courier New"/>
          <w:sz w:val="20"/>
          <w:szCs w:val="20"/>
        </w:rPr>
      </w:pPr>
    </w:p>
    <w:p w:rsidR="009B6393" w:rsidRPr="00D65440" w:rsidRDefault="009B6393" w:rsidP="009B6393">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9B6393" w:rsidRDefault="009B6393">
      <w:bookmarkStart w:id="0" w:name="_GoBack"/>
      <w:bookmarkEnd w:id="0"/>
    </w:p>
    <w:sectPr w:rsidR="009B63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393"/>
    <w:rsid w:val="009B6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B63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393"/>
    <w:rPr>
      <w:rFonts w:ascii="Courier New" w:eastAsiaTheme="majorEastAsia" w:hAnsi="Courier New" w:cstheme="majorBidi"/>
      <w:b/>
      <w:bCs/>
      <w:sz w:val="20"/>
      <w:szCs w:val="28"/>
    </w:rPr>
  </w:style>
  <w:style w:type="paragraph" w:styleId="NoSpacing">
    <w:name w:val="No Spacing"/>
    <w:autoRedefine/>
    <w:uiPriority w:val="1"/>
    <w:qFormat/>
    <w:rsid w:val="009B6393"/>
    <w:pPr>
      <w:spacing w:after="0" w:line="240" w:lineRule="auto"/>
      <w:jc w:val="both"/>
    </w:pPr>
    <w:rPr>
      <w:sz w:val="18"/>
    </w:rPr>
  </w:style>
  <w:style w:type="paragraph" w:styleId="PlainText">
    <w:name w:val="Plain Text"/>
    <w:basedOn w:val="Normal"/>
    <w:link w:val="PlainTextChar"/>
    <w:uiPriority w:val="99"/>
    <w:unhideWhenUsed/>
    <w:rsid w:val="009B63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B639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B63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393"/>
    <w:rPr>
      <w:rFonts w:ascii="Courier New" w:eastAsiaTheme="majorEastAsia" w:hAnsi="Courier New" w:cstheme="majorBidi"/>
      <w:b/>
      <w:bCs/>
      <w:sz w:val="20"/>
      <w:szCs w:val="28"/>
    </w:rPr>
  </w:style>
  <w:style w:type="paragraph" w:styleId="NoSpacing">
    <w:name w:val="No Spacing"/>
    <w:autoRedefine/>
    <w:uiPriority w:val="1"/>
    <w:qFormat/>
    <w:rsid w:val="009B6393"/>
    <w:pPr>
      <w:spacing w:after="0" w:line="240" w:lineRule="auto"/>
      <w:jc w:val="both"/>
    </w:pPr>
    <w:rPr>
      <w:sz w:val="18"/>
    </w:rPr>
  </w:style>
  <w:style w:type="paragraph" w:styleId="PlainText">
    <w:name w:val="Plain Text"/>
    <w:basedOn w:val="Normal"/>
    <w:link w:val="PlainTextChar"/>
    <w:uiPriority w:val="99"/>
    <w:unhideWhenUsed/>
    <w:rsid w:val="009B63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B639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3133</Characters>
  <Application>Microsoft Office Word</Application>
  <DocSecurity>0</DocSecurity>
  <Lines>26</Lines>
  <Paragraphs>7</Paragraphs>
  <ScaleCrop>false</ScaleCrop>
  <Company/>
  <LinksUpToDate>false</LinksUpToDate>
  <CharactersWithSpaces>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2012-08-15T17:31:00Z</dcterms:created>
  <dcterms:modified xsi:type="dcterms:W3CDTF">2012-08-15T17:31:00Z</dcterms:modified>
</cp:coreProperties>
</file>